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E64" w:rsidRPr="00A52E64" w:rsidRDefault="00A52E64" w:rsidP="00A52E64">
      <w:pPr>
        <w:widowControl w:val="0"/>
        <w:pBdr>
          <w:bottom w:val="single" w:sz="4" w:space="1" w:color="auto"/>
        </w:pBdr>
        <w:spacing w:after="200"/>
        <w:ind w:left="567" w:hanging="567"/>
        <w:jc w:val="center"/>
        <w:rPr>
          <w:rFonts w:ascii="Cursive standard" w:hAnsi="Cursive standard"/>
          <w:sz w:val="28"/>
          <w:szCs w:val="24"/>
        </w:rPr>
      </w:pPr>
      <w:r w:rsidRPr="00A52E64">
        <w:rPr>
          <w:rFonts w:ascii="Cursive standard" w:hAnsi="Cursive standard"/>
          <w:sz w:val="28"/>
          <w:szCs w:val="24"/>
        </w:rPr>
        <w:t>Fiche questions / réponses pour mener le débat</w:t>
      </w:r>
    </w:p>
    <w:p w:rsidR="00A52E64" w:rsidRPr="00A52E64" w:rsidRDefault="00A52E64" w:rsidP="006161C8">
      <w:pPr>
        <w:pStyle w:val="Paragraphedeliste"/>
        <w:widowControl w:val="0"/>
        <w:numPr>
          <w:ilvl w:val="0"/>
          <w:numId w:val="1"/>
        </w:numPr>
        <w:spacing w:after="200"/>
        <w:jc w:val="both"/>
        <w:rPr>
          <w:rFonts w:ascii="Cursive standard" w:hAnsi="Cursive standard"/>
          <w:b/>
          <w:bCs/>
          <w:sz w:val="24"/>
          <w:szCs w:val="24"/>
          <w14:ligatures w14:val="none"/>
        </w:rPr>
      </w:pPr>
      <w:r w:rsidRPr="00A52E64">
        <w:rPr>
          <w:rFonts w:ascii="Cursive standard" w:hAnsi="Cursive standard"/>
          <w:b/>
          <w:bCs/>
          <w:sz w:val="24"/>
          <w:szCs w:val="24"/>
          <w14:ligatures w14:val="none"/>
        </w:rPr>
        <w:t>Qui choisit les repas ?</w:t>
      </w:r>
    </w:p>
    <w:p w:rsidR="00A52E64" w:rsidRPr="006161C8" w:rsidRDefault="00A52E64" w:rsidP="006161C8">
      <w:pPr>
        <w:widowControl w:val="0"/>
        <w:spacing w:after="200"/>
        <w:jc w:val="both"/>
        <w:rPr>
          <w:rFonts w:ascii="Cursive standard" w:hAnsi="Cursive standard"/>
          <w:b/>
          <w:bCs/>
          <w:color w:val="FF0000"/>
          <w:sz w:val="26"/>
          <w:szCs w:val="26"/>
          <w14:ligatures w14:val="none"/>
        </w:rPr>
      </w:pPr>
      <w:r w:rsidRPr="006161C8">
        <w:rPr>
          <w:rFonts w:ascii="Cursive standard" w:hAnsi="Cursive standard"/>
          <w:b/>
          <w:bCs/>
          <w:color w:val="FF0000"/>
          <w:sz w:val="26"/>
          <w:szCs w:val="26"/>
          <w14:ligatures w14:val="none"/>
        </w:rPr>
        <w:t>Ce sont les diététiciennes qui choisissent les repas</w:t>
      </w:r>
    </w:p>
    <w:p w:rsidR="00A52E64" w:rsidRPr="00A52E64" w:rsidRDefault="00A52E64" w:rsidP="006161C8">
      <w:pPr>
        <w:widowControl w:val="0"/>
        <w:spacing w:after="200"/>
        <w:jc w:val="both"/>
        <w:rPr>
          <w:rFonts w:ascii="Cursive standard" w:hAnsi="Cursive standard"/>
          <w:b/>
          <w:bCs/>
          <w:color w:val="FF0000"/>
          <w:sz w:val="6"/>
          <w:szCs w:val="24"/>
          <w14:ligatures w14:val="none"/>
        </w:rPr>
      </w:pPr>
    </w:p>
    <w:p w:rsidR="00A52E64" w:rsidRPr="00A52E64" w:rsidRDefault="00A52E64" w:rsidP="006161C8">
      <w:pPr>
        <w:pStyle w:val="Paragraphedeliste"/>
        <w:widowControl w:val="0"/>
        <w:numPr>
          <w:ilvl w:val="0"/>
          <w:numId w:val="1"/>
        </w:numPr>
        <w:spacing w:after="200"/>
        <w:jc w:val="both"/>
        <w:rPr>
          <w:rFonts w:ascii="Cursive standard" w:hAnsi="Cursive standard"/>
          <w:b/>
          <w:bCs/>
          <w:sz w:val="24"/>
          <w:szCs w:val="24"/>
          <w14:ligatures w14:val="none"/>
        </w:rPr>
      </w:pPr>
      <w:r w:rsidRPr="00A52E64">
        <w:rPr>
          <w:rFonts w:ascii="Cursive standard" w:hAnsi="Cursive standard"/>
          <w:b/>
          <w:bCs/>
          <w:sz w:val="24"/>
          <w:szCs w:val="24"/>
          <w14:ligatures w14:val="none"/>
        </w:rPr>
        <w:t>D’après vous, comment les menus sont-ils choisis ?</w:t>
      </w:r>
    </w:p>
    <w:p w:rsidR="00A52E64" w:rsidRPr="006161C8" w:rsidRDefault="00A52E64" w:rsidP="006161C8">
      <w:pPr>
        <w:widowControl w:val="0"/>
        <w:spacing w:after="200"/>
        <w:jc w:val="both"/>
        <w:rPr>
          <w:rFonts w:ascii="Cursive standard" w:hAnsi="Cursive standard"/>
          <w:b/>
          <w:bCs/>
          <w:color w:val="FF0000"/>
          <w:sz w:val="26"/>
          <w:szCs w:val="26"/>
          <w14:ligatures w14:val="none"/>
        </w:rPr>
      </w:pPr>
      <w:r w:rsidRPr="006161C8">
        <w:rPr>
          <w:rFonts w:ascii="Cursive standard" w:hAnsi="Cursive standard"/>
          <w:b/>
          <w:bCs/>
          <w:color w:val="FF0000"/>
          <w:sz w:val="26"/>
          <w:szCs w:val="26"/>
          <w14:ligatures w14:val="none"/>
        </w:rPr>
        <w:t xml:space="preserve">Les menus sont choisis : </w:t>
      </w:r>
    </w:p>
    <w:p w:rsidR="00A52E64" w:rsidRPr="006161C8" w:rsidRDefault="00A52E64" w:rsidP="006161C8">
      <w:pPr>
        <w:pStyle w:val="Paragraphedeliste"/>
        <w:widowControl w:val="0"/>
        <w:numPr>
          <w:ilvl w:val="0"/>
          <w:numId w:val="3"/>
        </w:numPr>
        <w:spacing w:after="200"/>
        <w:jc w:val="both"/>
        <w:rPr>
          <w:rFonts w:ascii="Cursive standard" w:hAnsi="Cursive standard"/>
          <w:b/>
          <w:bCs/>
          <w:color w:val="FF0000"/>
          <w:sz w:val="26"/>
          <w:szCs w:val="26"/>
          <w14:ligatures w14:val="none"/>
        </w:rPr>
      </w:pPr>
      <w:r w:rsidRPr="006161C8">
        <w:rPr>
          <w:rFonts w:ascii="Cursive standard" w:hAnsi="Cursive standard"/>
          <w:b/>
          <w:bCs/>
          <w:color w:val="FF0000"/>
          <w:sz w:val="26"/>
          <w:szCs w:val="26"/>
          <w14:ligatures w14:val="none"/>
        </w:rPr>
        <w:t>Âge (classe)</w:t>
      </w:r>
    </w:p>
    <w:p w:rsidR="00A52E64" w:rsidRPr="006161C8" w:rsidRDefault="00A52E64" w:rsidP="006161C8">
      <w:pPr>
        <w:pStyle w:val="Paragraphedeliste"/>
        <w:widowControl w:val="0"/>
        <w:numPr>
          <w:ilvl w:val="0"/>
          <w:numId w:val="3"/>
        </w:numPr>
        <w:spacing w:after="200"/>
        <w:jc w:val="both"/>
        <w:rPr>
          <w:rFonts w:ascii="Cursive standard" w:hAnsi="Cursive standard"/>
          <w:b/>
          <w:bCs/>
          <w:color w:val="FF0000"/>
          <w:sz w:val="26"/>
          <w:szCs w:val="26"/>
          <w14:ligatures w14:val="none"/>
        </w:rPr>
      </w:pPr>
      <w:r w:rsidRPr="006161C8">
        <w:rPr>
          <w:rFonts w:ascii="Cursive standard" w:hAnsi="Cursive standard"/>
          <w:b/>
          <w:bCs/>
          <w:color w:val="FF0000"/>
          <w:sz w:val="26"/>
          <w:szCs w:val="26"/>
          <w14:ligatures w14:val="none"/>
        </w:rPr>
        <w:t>Loi qui impose des choses (la fréquence des aliments et les quantités notamment)</w:t>
      </w:r>
    </w:p>
    <w:p w:rsidR="00A52E64" w:rsidRPr="006161C8" w:rsidRDefault="00A52E64" w:rsidP="006161C8">
      <w:pPr>
        <w:pStyle w:val="Paragraphedeliste"/>
        <w:widowControl w:val="0"/>
        <w:numPr>
          <w:ilvl w:val="0"/>
          <w:numId w:val="3"/>
        </w:numPr>
        <w:spacing w:after="200"/>
        <w:jc w:val="both"/>
        <w:rPr>
          <w:rFonts w:ascii="Cursive standard" w:hAnsi="Cursive standard"/>
          <w:b/>
          <w:bCs/>
          <w:color w:val="FF0000"/>
          <w:sz w:val="26"/>
          <w:szCs w:val="26"/>
          <w14:ligatures w14:val="none"/>
        </w:rPr>
      </w:pPr>
      <w:r w:rsidRPr="006161C8">
        <w:rPr>
          <w:rFonts w:ascii="Cursive standard" w:hAnsi="Cursive standard"/>
          <w:b/>
          <w:bCs/>
          <w:color w:val="FF0000"/>
          <w:sz w:val="26"/>
          <w:szCs w:val="26"/>
          <w14:ligatures w14:val="none"/>
        </w:rPr>
        <w:t>Les besoins sont différents qu’on soit un enfant, un adulte ou un senior</w:t>
      </w:r>
    </w:p>
    <w:p w:rsidR="00A52E64" w:rsidRPr="00A52E64" w:rsidRDefault="00A52E64" w:rsidP="006161C8">
      <w:pPr>
        <w:widowControl w:val="0"/>
        <w:spacing w:after="200"/>
        <w:jc w:val="both"/>
        <w:rPr>
          <w:rFonts w:ascii="Cursive standard" w:hAnsi="Cursive standard"/>
          <w:b/>
          <w:bCs/>
          <w:color w:val="FF0000"/>
          <w:sz w:val="6"/>
          <w:szCs w:val="6"/>
          <w14:ligatures w14:val="none"/>
        </w:rPr>
      </w:pPr>
    </w:p>
    <w:p w:rsidR="00A52E64" w:rsidRPr="00A52E64" w:rsidRDefault="00A52E64" w:rsidP="006161C8">
      <w:pPr>
        <w:pStyle w:val="Paragraphedeliste"/>
        <w:widowControl w:val="0"/>
        <w:numPr>
          <w:ilvl w:val="0"/>
          <w:numId w:val="1"/>
        </w:numPr>
        <w:spacing w:after="200"/>
        <w:jc w:val="both"/>
        <w:rPr>
          <w:rFonts w:ascii="Cursive standard" w:hAnsi="Cursive standard"/>
          <w:b/>
          <w:bCs/>
          <w:sz w:val="24"/>
          <w:szCs w:val="24"/>
          <w14:ligatures w14:val="none"/>
        </w:rPr>
      </w:pPr>
      <w:r w:rsidRPr="00A52E64">
        <w:rPr>
          <w:rFonts w:ascii="Cursive standard" w:hAnsi="Cursive standard"/>
          <w:b/>
          <w:bCs/>
          <w:sz w:val="24"/>
          <w:szCs w:val="24"/>
          <w14:ligatures w14:val="none"/>
        </w:rPr>
        <w:t>À votre avis, comment fait-on si il n’y a pas assez de repas livrés à l’école ?</w:t>
      </w:r>
    </w:p>
    <w:p w:rsidR="00A52E64" w:rsidRPr="006161C8" w:rsidRDefault="00A52E64" w:rsidP="006161C8">
      <w:pPr>
        <w:widowControl w:val="0"/>
        <w:spacing w:after="200"/>
        <w:jc w:val="both"/>
        <w:rPr>
          <w:rFonts w:ascii="Cursive standard" w:hAnsi="Cursive standard"/>
          <w:b/>
          <w:bCs/>
          <w:color w:val="FF0000"/>
          <w:sz w:val="26"/>
          <w:szCs w:val="26"/>
          <w14:ligatures w14:val="none"/>
        </w:rPr>
      </w:pPr>
      <w:r w:rsidRPr="006161C8">
        <w:rPr>
          <w:rFonts w:ascii="Cursive standard" w:hAnsi="Cursive standard"/>
          <w:b/>
          <w:bCs/>
          <w:color w:val="FF0000"/>
          <w:sz w:val="26"/>
          <w:szCs w:val="26"/>
          <w14:ligatures w14:val="none"/>
        </w:rPr>
        <w:t>Les repas sont préparés 2 jours avant leur livraison dans les écoles. Donc le nombre de repas fabriqués repose sur des prévisions.</w:t>
      </w:r>
    </w:p>
    <w:p w:rsidR="00A52E64" w:rsidRPr="006161C8" w:rsidRDefault="00A52E64" w:rsidP="006161C8">
      <w:pPr>
        <w:widowControl w:val="0"/>
        <w:spacing w:after="200"/>
        <w:jc w:val="both"/>
        <w:rPr>
          <w:rFonts w:ascii="Cursive standard" w:hAnsi="Cursive standard"/>
          <w:b/>
          <w:bCs/>
          <w:color w:val="FF0000"/>
          <w:sz w:val="26"/>
          <w:szCs w:val="26"/>
          <w14:ligatures w14:val="none"/>
        </w:rPr>
      </w:pPr>
      <w:r w:rsidRPr="006161C8">
        <w:rPr>
          <w:rFonts w:ascii="Cursive standard" w:hAnsi="Cursive standard"/>
          <w:b/>
          <w:bCs/>
          <w:color w:val="FF0000"/>
          <w:sz w:val="26"/>
          <w:szCs w:val="26"/>
          <w14:ligatures w14:val="none"/>
        </w:rPr>
        <w:t>Le jour même, on connait le nombre réel d’enfants qui mangent à la cantine</w:t>
      </w:r>
      <w:r w:rsidR="006161C8" w:rsidRPr="006161C8">
        <w:rPr>
          <w:rFonts w:ascii="Cursive standard" w:hAnsi="Cursive standard"/>
          <w:b/>
          <w:bCs/>
          <w:color w:val="FF0000"/>
          <w:sz w:val="26"/>
          <w:szCs w:val="26"/>
          <w14:ligatures w14:val="none"/>
        </w:rPr>
        <w:t xml:space="preserve">. S’il manque des repas, la cuisine centrale cuisine le jour même pour que tout le monde ait un repas. C’est la raison pour laquelle parfois vous avez un autre repas si vous mangez au dernier service. </w:t>
      </w:r>
    </w:p>
    <w:p w:rsidR="006161C8" w:rsidRPr="006161C8" w:rsidRDefault="006161C8" w:rsidP="006161C8">
      <w:pPr>
        <w:widowControl w:val="0"/>
        <w:spacing w:after="200"/>
        <w:jc w:val="both"/>
        <w:rPr>
          <w:rFonts w:ascii="Cursive standard" w:hAnsi="Cursive standard"/>
          <w:b/>
          <w:bCs/>
          <w:color w:val="FF0000"/>
          <w:sz w:val="6"/>
          <w:szCs w:val="6"/>
          <w14:ligatures w14:val="none"/>
        </w:rPr>
      </w:pPr>
    </w:p>
    <w:p w:rsidR="00A52E64" w:rsidRPr="006161C8" w:rsidRDefault="00A52E64" w:rsidP="006161C8">
      <w:pPr>
        <w:pStyle w:val="Paragraphedeliste"/>
        <w:widowControl w:val="0"/>
        <w:numPr>
          <w:ilvl w:val="0"/>
          <w:numId w:val="1"/>
        </w:numPr>
        <w:spacing w:after="200"/>
        <w:jc w:val="both"/>
        <w:rPr>
          <w:rFonts w:ascii="Cursive standard" w:hAnsi="Cursive standard"/>
          <w:b/>
          <w:bCs/>
          <w:sz w:val="24"/>
          <w:szCs w:val="24"/>
          <w14:ligatures w14:val="none"/>
        </w:rPr>
      </w:pPr>
      <w:r w:rsidRPr="006161C8">
        <w:rPr>
          <w:rFonts w:ascii="Cursive standard" w:hAnsi="Cursive standard"/>
          <w:b/>
          <w:bCs/>
          <w:sz w:val="24"/>
          <w:szCs w:val="24"/>
          <w14:ligatures w14:val="none"/>
        </w:rPr>
        <w:t>Combien de personnes travaillent à la cuisine centrale ?</w:t>
      </w:r>
    </w:p>
    <w:p w:rsidR="006161C8" w:rsidRPr="006161C8" w:rsidRDefault="006161C8" w:rsidP="006161C8">
      <w:pPr>
        <w:widowControl w:val="0"/>
        <w:spacing w:after="200"/>
        <w:jc w:val="both"/>
        <w:rPr>
          <w:rFonts w:ascii="Cursive standard" w:hAnsi="Cursive standard"/>
          <w:b/>
          <w:bCs/>
          <w:color w:val="FF0000"/>
          <w:sz w:val="26"/>
          <w:szCs w:val="26"/>
          <w14:ligatures w14:val="none"/>
        </w:rPr>
      </w:pPr>
      <w:r w:rsidRPr="006161C8">
        <w:rPr>
          <w:rFonts w:ascii="Cursive standard" w:hAnsi="Cursive standard"/>
          <w:b/>
          <w:bCs/>
          <w:color w:val="FF0000"/>
          <w:sz w:val="26"/>
          <w:szCs w:val="26"/>
          <w14:ligatures w14:val="none"/>
        </w:rPr>
        <w:t>75 agents travaillent à la cuisine centrale</w:t>
      </w:r>
    </w:p>
    <w:p w:rsidR="00A52E64" w:rsidRDefault="00A52E64" w:rsidP="006161C8">
      <w:pPr>
        <w:pStyle w:val="Paragraphedeliste"/>
        <w:widowControl w:val="0"/>
        <w:numPr>
          <w:ilvl w:val="0"/>
          <w:numId w:val="1"/>
        </w:numPr>
        <w:spacing w:after="200"/>
        <w:jc w:val="both"/>
        <w:rPr>
          <w:rFonts w:ascii="Cursive standard" w:hAnsi="Cursive standard"/>
          <w:b/>
          <w:bCs/>
          <w:sz w:val="24"/>
          <w:szCs w:val="24"/>
          <w14:ligatures w14:val="none"/>
        </w:rPr>
      </w:pPr>
      <w:r w:rsidRPr="006161C8">
        <w:rPr>
          <w:rFonts w:ascii="Cursive standard" w:hAnsi="Cursive standard"/>
          <w:b/>
          <w:bCs/>
          <w:sz w:val="24"/>
          <w:szCs w:val="24"/>
          <w14:ligatures w14:val="none"/>
        </w:rPr>
        <w:t>Pour vous, qu’est-ce que gaspiller ?</w:t>
      </w:r>
    </w:p>
    <w:p w:rsidR="006161C8" w:rsidRPr="006161C8" w:rsidRDefault="006161C8" w:rsidP="006161C8">
      <w:pPr>
        <w:widowControl w:val="0"/>
        <w:spacing w:after="200"/>
        <w:jc w:val="both"/>
        <w:rPr>
          <w:rFonts w:ascii="Cursive standard" w:hAnsi="Cursive standard"/>
          <w:b/>
          <w:bCs/>
          <w:color w:val="FF0000"/>
          <w:sz w:val="26"/>
          <w:szCs w:val="26"/>
          <w14:ligatures w14:val="none"/>
        </w:rPr>
      </w:pPr>
      <w:r w:rsidRPr="006161C8">
        <w:rPr>
          <w:rFonts w:ascii="Cursive standard" w:hAnsi="Cursive standard"/>
          <w:b/>
          <w:bCs/>
          <w:color w:val="FF0000"/>
          <w:sz w:val="26"/>
          <w:szCs w:val="26"/>
          <w14:ligatures w14:val="none"/>
        </w:rPr>
        <w:t>Pour les conseillers de la commission, le gaspillage</w:t>
      </w:r>
      <w:r>
        <w:rPr>
          <w:rFonts w:ascii="Cursive standard" w:hAnsi="Cursive standard"/>
          <w:b/>
          <w:bCs/>
          <w:color w:val="FF0000"/>
          <w:sz w:val="26"/>
          <w:szCs w:val="26"/>
          <w14:ligatures w14:val="none"/>
        </w:rPr>
        <w:t> :</w:t>
      </w:r>
      <w:r w:rsidRPr="006161C8">
        <w:rPr>
          <w:rFonts w:ascii="Cursive standard" w:hAnsi="Cursive standard"/>
          <w:b/>
          <w:bCs/>
          <w:color w:val="FF0000"/>
          <w:sz w:val="26"/>
          <w:szCs w:val="26"/>
          <w14:ligatures w14:val="none"/>
        </w:rPr>
        <w:t xml:space="preserve"> </w:t>
      </w:r>
    </w:p>
    <w:p w:rsidR="006161C8" w:rsidRPr="006161C8" w:rsidRDefault="006161C8" w:rsidP="006161C8">
      <w:pPr>
        <w:widowControl w:val="0"/>
        <w:jc w:val="both"/>
        <w:rPr>
          <w:rFonts w:ascii="Cursive standard" w:hAnsi="Cursive standard"/>
          <w:b/>
          <w:bCs/>
          <w:color w:val="FF0000"/>
          <w:sz w:val="26"/>
          <w:szCs w:val="26"/>
          <w14:shadow w14:blurRad="38100" w14:dist="25400" w14:dir="5400000" w14:sx="100000" w14:sy="100000" w14:kx="0" w14:ky="0" w14:algn="ctr">
            <w14:srgbClr w14:val="6E747A">
              <w14:alpha w14:val="57000"/>
            </w14:srgbClr>
          </w14:shadow>
          <w14:ligatures w14:val="none"/>
        </w:rPr>
      </w:pPr>
      <w:r w:rsidRPr="006161C8">
        <w:rPr>
          <w:rFonts w:ascii="Cursive standard" w:hAnsi="Cursive standard"/>
          <w:b/>
          <w:bCs/>
          <w:color w:val="FF0000"/>
          <w:sz w:val="26"/>
          <w:szCs w:val="26"/>
          <w:u w:val="single"/>
          <w14:shadow w14:blurRad="38100" w14:dist="25400" w14:dir="5400000" w14:sx="100000" w14:sy="100000" w14:kx="0" w14:ky="0" w14:algn="ctr">
            <w14:srgbClr w14:val="6E747A">
              <w14:alpha w14:val="57000"/>
            </w14:srgbClr>
          </w14:shadow>
          <w14:ligatures w14:val="none"/>
        </w:rPr>
        <w:t>C</w:t>
      </w:r>
      <w:r w:rsidRPr="006161C8">
        <w:rPr>
          <w:rFonts w:ascii="Cursive standard" w:hAnsi="Cursive standard"/>
          <w:b/>
          <w:bCs/>
          <w:color w:val="FF0000"/>
          <w:sz w:val="26"/>
          <w:szCs w:val="26"/>
          <w:u w:val="single"/>
          <w14:shadow w14:blurRad="38100" w14:dist="25400" w14:dir="5400000" w14:sx="100000" w14:sy="100000" w14:kx="0" w14:ky="0" w14:algn="ctr">
            <w14:srgbClr w14:val="6E747A">
              <w14:alpha w14:val="57000"/>
            </w14:srgbClr>
          </w14:shadow>
          <w14:ligatures w14:val="none"/>
        </w:rPr>
        <w:t>’est l’action de jeter de la nourriture</w:t>
      </w:r>
      <w:r w:rsidRPr="006161C8">
        <w:rPr>
          <w:rFonts w:ascii="Cursive standard" w:hAnsi="Cursive standard"/>
          <w:b/>
          <w:bCs/>
          <w:color w:val="FF0000"/>
          <w:sz w:val="26"/>
          <w:szCs w:val="26"/>
          <w14:shadow w14:blurRad="38100" w14:dist="25400" w14:dir="5400000" w14:sx="100000" w14:sy="100000" w14:kx="0" w14:ky="0" w14:algn="ctr">
            <w14:srgbClr w14:val="6E747A">
              <w14:alpha w14:val="57000"/>
            </w14:srgbClr>
          </w14:shadow>
          <w14:ligatures w14:val="none"/>
        </w:rPr>
        <w:t xml:space="preserve"> qui a été préparée, </w:t>
      </w:r>
      <w:r>
        <w:rPr>
          <w:rFonts w:ascii="Cursive standard" w:hAnsi="Cursive standard"/>
          <w:b/>
          <w:bCs/>
          <w:color w:val="FF0000"/>
          <w:sz w:val="26"/>
          <w:szCs w:val="26"/>
          <w14:shadow w14:blurRad="38100" w14:dist="25400" w14:dir="5400000" w14:sx="100000" w14:sy="100000" w14:kx="0" w14:ky="0" w14:algn="ctr">
            <w14:srgbClr w14:val="6E747A">
              <w14:alpha w14:val="57000"/>
            </w14:srgbClr>
          </w14:shadow>
          <w14:ligatures w14:val="none"/>
        </w:rPr>
        <w:t xml:space="preserve">qui aurait pu être conservée et </w:t>
      </w:r>
      <w:r w:rsidRPr="006161C8">
        <w:rPr>
          <w:rFonts w:ascii="Cursive standard" w:hAnsi="Cursive standard"/>
          <w:b/>
          <w:bCs/>
          <w:color w:val="FF0000"/>
          <w:sz w:val="26"/>
          <w:szCs w:val="26"/>
          <w14:shadow w14:blurRad="38100" w14:dist="25400" w14:dir="5400000" w14:sx="100000" w14:sy="100000" w14:kx="0" w14:ky="0" w14:algn="ctr">
            <w14:srgbClr w14:val="6E747A">
              <w14:alpha w14:val="57000"/>
            </w14:srgbClr>
          </w14:shadow>
          <w14:ligatures w14:val="none"/>
        </w:rPr>
        <w:t>consommée plus tard, qui n’a pas été utilisée, ou qui aurait pu être donnée.</w:t>
      </w:r>
    </w:p>
    <w:p w:rsidR="006161C8" w:rsidRPr="006161C8" w:rsidRDefault="006161C8" w:rsidP="006161C8">
      <w:pPr>
        <w:widowControl w:val="0"/>
        <w:jc w:val="both"/>
        <w:rPr>
          <w:rFonts w:ascii="Cursive standard" w:hAnsi="Cursive standard"/>
          <w:b/>
          <w:bCs/>
          <w:color w:val="FF0000"/>
          <w:sz w:val="24"/>
          <w:szCs w:val="24"/>
          <w14:shadow w14:blurRad="38100" w14:dist="25400" w14:dir="5400000" w14:sx="100000" w14:sy="100000" w14:kx="0" w14:ky="0" w14:algn="ctr">
            <w14:srgbClr w14:val="6E747A">
              <w14:alpha w14:val="57000"/>
            </w14:srgbClr>
          </w14:shadow>
          <w14:ligatures w14:val="none"/>
        </w:rPr>
      </w:pPr>
    </w:p>
    <w:p w:rsidR="00A52E64" w:rsidRPr="006161C8" w:rsidRDefault="00A52E64" w:rsidP="006161C8">
      <w:pPr>
        <w:pStyle w:val="Paragraphedeliste"/>
        <w:widowControl w:val="0"/>
        <w:numPr>
          <w:ilvl w:val="0"/>
          <w:numId w:val="1"/>
        </w:numPr>
        <w:spacing w:after="200"/>
        <w:jc w:val="both"/>
        <w:rPr>
          <w:rFonts w:ascii="Cursive standard" w:hAnsi="Cursive standard"/>
          <w:b/>
          <w:bCs/>
          <w:sz w:val="24"/>
          <w:szCs w:val="24"/>
          <w14:ligatures w14:val="none"/>
        </w:rPr>
      </w:pPr>
      <w:r w:rsidRPr="006161C8">
        <w:rPr>
          <w:rFonts w:ascii="Cursive standard" w:hAnsi="Cursive standard"/>
          <w:b/>
          <w:bCs/>
          <w:sz w:val="24"/>
          <w:szCs w:val="24"/>
          <w14:ligatures w14:val="none"/>
        </w:rPr>
        <w:t>Comment peut-on éviter le gaspillage ?</w:t>
      </w:r>
    </w:p>
    <w:p w:rsidR="006161C8" w:rsidRPr="006161C8" w:rsidRDefault="006161C8" w:rsidP="006161C8">
      <w:pPr>
        <w:widowControl w:val="0"/>
        <w:spacing w:after="200"/>
        <w:jc w:val="both"/>
        <w:rPr>
          <w:rFonts w:ascii="Cursive standard" w:hAnsi="Cursive standard"/>
          <w:b/>
          <w:bCs/>
          <w:color w:val="FF0000"/>
          <w:sz w:val="26"/>
          <w:szCs w:val="26"/>
          <w14:ligatures w14:val="none"/>
        </w:rPr>
      </w:pPr>
      <w:r w:rsidRPr="006161C8">
        <w:rPr>
          <w:rFonts w:ascii="Cursive standard" w:hAnsi="Cursive standard"/>
          <w:b/>
          <w:bCs/>
          <w:color w:val="FF0000"/>
          <w:sz w:val="26"/>
          <w:szCs w:val="26"/>
          <w14:ligatures w14:val="none"/>
        </w:rPr>
        <w:lastRenderedPageBreak/>
        <w:t xml:space="preserve">Voici nos propositions, des conseillers de la commission pour éviter le gaspillage : </w:t>
      </w:r>
    </w:p>
    <w:p w:rsidR="006161C8" w:rsidRPr="006161C8" w:rsidRDefault="006161C8" w:rsidP="006161C8">
      <w:pPr>
        <w:widowControl w:val="0"/>
        <w:jc w:val="both"/>
        <w:rPr>
          <w:rFonts w:ascii="Wingdings" w:hAnsi="Wingdings"/>
          <w:b/>
          <w:bCs/>
          <w:color w:val="FF0000"/>
          <w:sz w:val="26"/>
          <w:szCs w:val="26"/>
          <w14:ligatures w14:val="none"/>
        </w:rPr>
      </w:pPr>
      <w:r w:rsidRPr="006161C8">
        <w:rPr>
          <w:rFonts w:ascii="Wingdings" w:hAnsi="Wingdings"/>
          <w:b/>
          <w:bCs/>
          <w:color w:val="FF0000"/>
          <w:sz w:val="26"/>
          <w:szCs w:val="26"/>
          <w14:ligatures w14:val="none"/>
        </w:rPr>
        <w:t></w:t>
      </w:r>
      <w:r w:rsidRPr="006161C8">
        <w:rPr>
          <w:rFonts w:ascii="Cursive standard" w:hAnsi="Cursive standard"/>
          <w:b/>
          <w:bCs/>
          <w:color w:val="FF0000"/>
          <w:sz w:val="26"/>
          <w:szCs w:val="26"/>
          <w14:ligatures w14:val="none"/>
        </w:rPr>
        <w:t xml:space="preserve"> Éviter le grignotage avant de manger</w:t>
      </w:r>
    </w:p>
    <w:p w:rsidR="006161C8" w:rsidRPr="006161C8" w:rsidRDefault="006161C8" w:rsidP="006161C8">
      <w:pPr>
        <w:widowControl w:val="0"/>
        <w:jc w:val="both"/>
        <w:rPr>
          <w:rFonts w:ascii="Cursive standard" w:hAnsi="Cursive standard"/>
          <w:b/>
          <w:bCs/>
          <w:color w:val="FF0000"/>
          <w:sz w:val="26"/>
          <w:szCs w:val="26"/>
          <w14:ligatures w14:val="none"/>
        </w:rPr>
      </w:pPr>
      <w:r w:rsidRPr="006161C8">
        <w:rPr>
          <w:rFonts w:ascii="Wingdings" w:hAnsi="Wingdings"/>
          <w:b/>
          <w:bCs/>
          <w:color w:val="FF0000"/>
          <w:sz w:val="26"/>
          <w:szCs w:val="26"/>
          <w14:ligatures w14:val="none"/>
        </w:rPr>
        <w:t></w:t>
      </w:r>
      <w:r w:rsidRPr="006161C8">
        <w:rPr>
          <w:rFonts w:ascii="Cursive standard" w:hAnsi="Cursive standard"/>
          <w:b/>
          <w:bCs/>
          <w:color w:val="FF0000"/>
          <w:sz w:val="26"/>
          <w:szCs w:val="26"/>
          <w14:ligatures w14:val="none"/>
        </w:rPr>
        <w:t xml:space="preserve"> Choisir sa quantité</w:t>
      </w:r>
    </w:p>
    <w:p w:rsidR="006161C8" w:rsidRPr="006161C8" w:rsidRDefault="006161C8" w:rsidP="006161C8">
      <w:pPr>
        <w:widowControl w:val="0"/>
        <w:jc w:val="both"/>
        <w:rPr>
          <w:rFonts w:ascii="Cursive standard" w:hAnsi="Cursive standard"/>
          <w:b/>
          <w:bCs/>
          <w:color w:val="FF0000"/>
          <w:sz w:val="26"/>
          <w:szCs w:val="26"/>
          <w14:ligatures w14:val="none"/>
        </w:rPr>
      </w:pPr>
      <w:r w:rsidRPr="006161C8">
        <w:rPr>
          <w:rFonts w:ascii="Wingdings" w:hAnsi="Wingdings"/>
          <w:b/>
          <w:bCs/>
          <w:color w:val="FF0000"/>
          <w:sz w:val="26"/>
          <w:szCs w:val="26"/>
          <w14:ligatures w14:val="none"/>
        </w:rPr>
        <w:t></w:t>
      </w:r>
      <w:r w:rsidRPr="006161C8">
        <w:rPr>
          <w:rFonts w:ascii="Cursive standard" w:hAnsi="Cursive standard"/>
          <w:b/>
          <w:bCs/>
          <w:color w:val="FF0000"/>
          <w:sz w:val="26"/>
          <w:szCs w:val="26"/>
          <w14:ligatures w14:val="none"/>
        </w:rPr>
        <w:t xml:space="preserve"> Gouter avant de dire </w:t>
      </w:r>
      <w:r w:rsidRPr="006161C8">
        <w:rPr>
          <w:rFonts w:ascii="Cursive standard" w:hAnsi="Cursive standard"/>
          <w:b/>
          <w:bCs/>
          <w:color w:val="FF0000"/>
          <w:sz w:val="26"/>
          <w:szCs w:val="26"/>
          <w14:ligatures w14:val="none"/>
        </w:rPr>
        <w:t>qu’on n’aime</w:t>
      </w:r>
      <w:r w:rsidRPr="006161C8">
        <w:rPr>
          <w:rFonts w:ascii="Cursive standard" w:hAnsi="Cursive standard"/>
          <w:b/>
          <w:bCs/>
          <w:color w:val="FF0000"/>
          <w:sz w:val="26"/>
          <w:szCs w:val="26"/>
          <w14:ligatures w14:val="none"/>
        </w:rPr>
        <w:t xml:space="preserve"> pas</w:t>
      </w:r>
    </w:p>
    <w:p w:rsidR="006161C8" w:rsidRPr="006161C8" w:rsidRDefault="006161C8" w:rsidP="006161C8">
      <w:pPr>
        <w:widowControl w:val="0"/>
        <w:jc w:val="both"/>
        <w:rPr>
          <w:rFonts w:ascii="Cursive standard" w:hAnsi="Cursive standard"/>
          <w:b/>
          <w:bCs/>
          <w:color w:val="FF0000"/>
          <w:sz w:val="26"/>
          <w:szCs w:val="26"/>
          <w14:ligatures w14:val="none"/>
        </w:rPr>
      </w:pPr>
      <w:r w:rsidRPr="006161C8">
        <w:rPr>
          <w:rFonts w:ascii="Wingdings" w:hAnsi="Wingdings"/>
          <w:b/>
          <w:bCs/>
          <w:color w:val="FF0000"/>
          <w:sz w:val="26"/>
          <w:szCs w:val="26"/>
          <w14:ligatures w14:val="none"/>
        </w:rPr>
        <w:t></w:t>
      </w:r>
      <w:r w:rsidRPr="006161C8">
        <w:rPr>
          <w:rFonts w:ascii="Cursive standard" w:hAnsi="Cursive standard"/>
          <w:b/>
          <w:bCs/>
          <w:color w:val="FF0000"/>
          <w:sz w:val="26"/>
          <w:szCs w:val="26"/>
          <w14:ligatures w14:val="none"/>
        </w:rPr>
        <w:t xml:space="preserve"> Laisser la possibilité de se resservir</w:t>
      </w:r>
    </w:p>
    <w:p w:rsidR="006161C8" w:rsidRPr="006161C8" w:rsidRDefault="006161C8" w:rsidP="006161C8">
      <w:pPr>
        <w:widowControl w:val="0"/>
        <w:jc w:val="both"/>
        <w:rPr>
          <w:rFonts w:ascii="Cursive standard" w:hAnsi="Cursive standard"/>
          <w:b/>
          <w:bCs/>
          <w:color w:val="FF0000"/>
          <w:sz w:val="26"/>
          <w:szCs w:val="26"/>
          <w14:ligatures w14:val="none"/>
        </w:rPr>
      </w:pPr>
      <w:r w:rsidRPr="006161C8">
        <w:rPr>
          <w:rFonts w:ascii="Wingdings" w:hAnsi="Wingdings"/>
          <w:b/>
          <w:bCs/>
          <w:color w:val="FF0000"/>
          <w:sz w:val="26"/>
          <w:szCs w:val="26"/>
          <w14:ligatures w14:val="none"/>
        </w:rPr>
        <w:t></w:t>
      </w:r>
      <w:r w:rsidRPr="006161C8">
        <w:rPr>
          <w:rFonts w:ascii="Cursive standard" w:hAnsi="Cursive standard"/>
          <w:b/>
          <w:bCs/>
          <w:color w:val="FF0000"/>
          <w:sz w:val="26"/>
          <w:szCs w:val="26"/>
          <w14:ligatures w14:val="none"/>
        </w:rPr>
        <w:t xml:space="preserve"> Faire de belles présentations pour donner envie</w:t>
      </w:r>
    </w:p>
    <w:p w:rsidR="006161C8" w:rsidRPr="006161C8" w:rsidRDefault="006161C8" w:rsidP="006161C8">
      <w:pPr>
        <w:widowControl w:val="0"/>
        <w:jc w:val="both"/>
        <w:rPr>
          <w:rFonts w:ascii="Cursive standard" w:hAnsi="Cursive standard"/>
          <w:b/>
          <w:bCs/>
          <w:color w:val="FF0000"/>
          <w:sz w:val="26"/>
          <w:szCs w:val="26"/>
          <w14:ligatures w14:val="none"/>
        </w:rPr>
      </w:pPr>
      <w:r w:rsidRPr="006161C8">
        <w:rPr>
          <w:rFonts w:ascii="Wingdings" w:hAnsi="Wingdings"/>
          <w:b/>
          <w:bCs/>
          <w:color w:val="FF0000"/>
          <w:sz w:val="26"/>
          <w:szCs w:val="26"/>
          <w14:ligatures w14:val="none"/>
        </w:rPr>
        <w:t></w:t>
      </w:r>
      <w:r w:rsidRPr="006161C8">
        <w:rPr>
          <w:rFonts w:ascii="Cursive standard" w:hAnsi="Cursive standard"/>
          <w:b/>
          <w:bCs/>
          <w:color w:val="FF0000"/>
          <w:sz w:val="26"/>
          <w:szCs w:val="26"/>
          <w14:ligatures w14:val="none"/>
        </w:rPr>
        <w:t xml:space="preserve"> Donner ce qu’on n’a pas mangé à d’autres personnes</w:t>
      </w:r>
    </w:p>
    <w:p w:rsidR="006161C8" w:rsidRPr="006161C8" w:rsidRDefault="006161C8" w:rsidP="006161C8">
      <w:pPr>
        <w:widowControl w:val="0"/>
        <w:spacing w:line="201" w:lineRule="auto"/>
        <w:jc w:val="both"/>
        <w:rPr>
          <w:rFonts w:ascii="Cursive standard" w:hAnsi="Cursive standard"/>
          <w:b/>
          <w:bCs/>
          <w:color w:val="FF0000"/>
          <w:sz w:val="26"/>
          <w:szCs w:val="26"/>
          <w14:ligatures w14:val="none"/>
        </w:rPr>
      </w:pPr>
      <w:r w:rsidRPr="006161C8">
        <w:rPr>
          <w:color w:val="FF0000"/>
          <w:sz w:val="26"/>
          <w:szCs w:val="26"/>
          <w14:ligatures w14:val="none"/>
        </w:rPr>
        <w:t> </w:t>
      </w:r>
      <w:r w:rsidRPr="006161C8">
        <w:rPr>
          <w:rFonts w:ascii="Wingdings" w:hAnsi="Wingdings"/>
          <w:b/>
          <w:bCs/>
          <w:color w:val="FF0000"/>
          <w:sz w:val="26"/>
          <w:szCs w:val="26"/>
          <w14:ligatures w14:val="none"/>
        </w:rPr>
        <w:t></w:t>
      </w:r>
      <w:r w:rsidRPr="006161C8">
        <w:rPr>
          <w:rFonts w:ascii="Cursive standard" w:hAnsi="Cursive standard"/>
          <w:b/>
          <w:bCs/>
          <w:color w:val="FF0000"/>
          <w:sz w:val="26"/>
          <w:szCs w:val="26"/>
          <w14:ligatures w14:val="none"/>
        </w:rPr>
        <w:t xml:space="preserve"> Ne pas jeter les aliments non entamés pour que d’autres enfants puissent les manger</w:t>
      </w:r>
    </w:p>
    <w:p w:rsidR="006161C8" w:rsidRPr="006161C8" w:rsidRDefault="006161C8" w:rsidP="006161C8">
      <w:pPr>
        <w:widowControl w:val="0"/>
        <w:spacing w:line="201" w:lineRule="auto"/>
        <w:jc w:val="both"/>
        <w:rPr>
          <w:rFonts w:ascii="Cursive standard" w:hAnsi="Cursive standard"/>
          <w:b/>
          <w:bCs/>
          <w:color w:val="FF0000"/>
          <w:sz w:val="26"/>
          <w:szCs w:val="26"/>
          <w14:ligatures w14:val="none"/>
        </w:rPr>
      </w:pPr>
      <w:r w:rsidRPr="006161C8">
        <w:rPr>
          <w:rFonts w:ascii="Wingdings" w:hAnsi="Wingdings"/>
          <w:b/>
          <w:bCs/>
          <w:color w:val="FF0000"/>
          <w:sz w:val="26"/>
          <w:szCs w:val="26"/>
          <w14:ligatures w14:val="none"/>
        </w:rPr>
        <w:t></w:t>
      </w:r>
      <w:r w:rsidRPr="006161C8">
        <w:rPr>
          <w:rFonts w:ascii="Cursive standard" w:hAnsi="Cursive standard"/>
          <w:b/>
          <w:bCs/>
          <w:color w:val="FF0000"/>
          <w:sz w:val="26"/>
          <w:szCs w:val="26"/>
          <w14:ligatures w14:val="none"/>
        </w:rPr>
        <w:t xml:space="preserve"> Donner à voir aux enfants les quantités jetées à chaque service</w:t>
      </w:r>
    </w:p>
    <w:p w:rsidR="006161C8" w:rsidRPr="006161C8" w:rsidRDefault="006161C8" w:rsidP="006161C8">
      <w:pPr>
        <w:widowControl w:val="0"/>
        <w:spacing w:line="201" w:lineRule="auto"/>
        <w:jc w:val="both"/>
        <w:rPr>
          <w:rFonts w:ascii="Cursive standard" w:hAnsi="Cursive standard"/>
          <w:b/>
          <w:bCs/>
          <w:color w:val="FF0000"/>
          <w:sz w:val="26"/>
          <w:szCs w:val="26"/>
          <w14:ligatures w14:val="none"/>
        </w:rPr>
      </w:pPr>
      <w:r w:rsidRPr="006161C8">
        <w:rPr>
          <w:rFonts w:ascii="Wingdings" w:hAnsi="Wingdings"/>
          <w:b/>
          <w:bCs/>
          <w:color w:val="FF0000"/>
          <w:sz w:val="26"/>
          <w:szCs w:val="26"/>
          <w14:ligatures w14:val="none"/>
        </w:rPr>
        <w:t></w:t>
      </w:r>
      <w:r w:rsidRPr="006161C8">
        <w:rPr>
          <w:rFonts w:ascii="Cursive standard" w:hAnsi="Cursive standard"/>
          <w:b/>
          <w:bCs/>
          <w:color w:val="FF0000"/>
          <w:sz w:val="26"/>
          <w:szCs w:val="26"/>
          <w14:ligatures w14:val="none"/>
        </w:rPr>
        <w:t xml:space="preserve"> Mettre un </w:t>
      </w:r>
      <w:proofErr w:type="spellStart"/>
      <w:r w:rsidRPr="006161C8">
        <w:rPr>
          <w:rFonts w:ascii="Cursive standard" w:hAnsi="Cursive standard"/>
          <w:b/>
          <w:bCs/>
          <w:color w:val="FF0000"/>
          <w:sz w:val="26"/>
          <w:szCs w:val="26"/>
          <w14:ligatures w14:val="none"/>
        </w:rPr>
        <w:t>gaspillo</w:t>
      </w:r>
      <w:proofErr w:type="spellEnd"/>
      <w:r w:rsidRPr="006161C8">
        <w:rPr>
          <w:rFonts w:ascii="Cursive standard" w:hAnsi="Cursive standard"/>
          <w:b/>
          <w:bCs/>
          <w:color w:val="FF0000"/>
          <w:sz w:val="26"/>
          <w:szCs w:val="26"/>
          <w14:ligatures w14:val="none"/>
        </w:rPr>
        <w:t>-mètre de pain</w:t>
      </w:r>
    </w:p>
    <w:p w:rsidR="006161C8" w:rsidRPr="006161C8" w:rsidRDefault="006161C8" w:rsidP="006161C8">
      <w:pPr>
        <w:widowControl w:val="0"/>
        <w:spacing w:line="201" w:lineRule="auto"/>
        <w:jc w:val="both"/>
        <w:rPr>
          <w:rFonts w:ascii="Cursive standard" w:hAnsi="Cursive standard"/>
          <w:b/>
          <w:bCs/>
          <w:color w:val="FF0000"/>
          <w:sz w:val="26"/>
          <w:szCs w:val="26"/>
          <w14:ligatures w14:val="none"/>
        </w:rPr>
      </w:pPr>
      <w:r w:rsidRPr="006161C8">
        <w:rPr>
          <w:rFonts w:ascii="Wingdings" w:hAnsi="Wingdings"/>
          <w:b/>
          <w:bCs/>
          <w:color w:val="FF0000"/>
          <w:sz w:val="26"/>
          <w:szCs w:val="26"/>
          <w14:ligatures w14:val="none"/>
        </w:rPr>
        <w:t></w:t>
      </w:r>
      <w:r w:rsidRPr="006161C8">
        <w:rPr>
          <w:rFonts w:ascii="Cursive standard" w:hAnsi="Cursive standard"/>
          <w:b/>
          <w:bCs/>
          <w:color w:val="FF0000"/>
          <w:sz w:val="26"/>
          <w:szCs w:val="26"/>
          <w14:ligatures w14:val="none"/>
        </w:rPr>
        <w:t xml:space="preserve"> Évaluer les menus, la manière de cuisiner les aliments</w:t>
      </w:r>
    </w:p>
    <w:p w:rsidR="006161C8" w:rsidRPr="006161C8" w:rsidRDefault="006161C8" w:rsidP="006161C8">
      <w:pPr>
        <w:widowControl w:val="0"/>
        <w:spacing w:after="200" w:line="201" w:lineRule="auto"/>
        <w:jc w:val="both"/>
        <w:rPr>
          <w:rFonts w:ascii="Cursive standard" w:hAnsi="Cursive standard"/>
          <w:b/>
          <w:bCs/>
          <w:color w:val="FF0000"/>
          <w:sz w:val="26"/>
          <w:szCs w:val="26"/>
          <w14:ligatures w14:val="none"/>
        </w:rPr>
      </w:pPr>
      <w:r w:rsidRPr="006161C8">
        <w:rPr>
          <w:rFonts w:ascii="Wingdings" w:hAnsi="Wingdings"/>
          <w:b/>
          <w:bCs/>
          <w:color w:val="FF0000"/>
          <w:sz w:val="26"/>
          <w:szCs w:val="26"/>
          <w14:ligatures w14:val="none"/>
        </w:rPr>
        <w:t></w:t>
      </w:r>
      <w:r w:rsidRPr="006161C8">
        <w:rPr>
          <w:rFonts w:ascii="Cursive standard" w:hAnsi="Cursive standard"/>
          <w:b/>
          <w:bCs/>
          <w:color w:val="FF0000"/>
          <w:sz w:val="26"/>
          <w:szCs w:val="26"/>
          <w14:ligatures w14:val="none"/>
        </w:rPr>
        <w:t xml:space="preserve"> Définir les menus en concertation</w:t>
      </w:r>
    </w:p>
    <w:p w:rsidR="006161C8" w:rsidRPr="006161C8" w:rsidRDefault="006161C8" w:rsidP="006161C8">
      <w:pPr>
        <w:widowControl w:val="0"/>
        <w:jc w:val="both"/>
        <w:rPr>
          <w14:ligatures w14:val="none"/>
        </w:rPr>
      </w:pPr>
      <w:r>
        <w:rPr>
          <w14:ligatures w14:val="none"/>
        </w:rPr>
        <w:t> </w:t>
      </w:r>
    </w:p>
    <w:p w:rsidR="00A52E64" w:rsidRPr="006161C8" w:rsidRDefault="00A52E64" w:rsidP="006161C8">
      <w:pPr>
        <w:pStyle w:val="Paragraphedeliste"/>
        <w:widowControl w:val="0"/>
        <w:numPr>
          <w:ilvl w:val="0"/>
          <w:numId w:val="1"/>
        </w:numPr>
        <w:spacing w:after="200"/>
        <w:jc w:val="both"/>
        <w:rPr>
          <w:rFonts w:ascii="Cursive standard" w:hAnsi="Cursive standard"/>
          <w:b/>
          <w:bCs/>
          <w:sz w:val="24"/>
          <w:szCs w:val="24"/>
          <w14:ligatures w14:val="none"/>
        </w:rPr>
      </w:pPr>
      <w:r w:rsidRPr="006161C8">
        <w:rPr>
          <w:rFonts w:ascii="Cursive standard" w:hAnsi="Cursive standard"/>
          <w:b/>
          <w:bCs/>
          <w:sz w:val="24"/>
          <w:szCs w:val="24"/>
          <w14:ligatures w14:val="none"/>
        </w:rPr>
        <w:t>Que fait-on du reste des aliments ?</w:t>
      </w:r>
    </w:p>
    <w:p w:rsidR="006161C8" w:rsidRPr="00B974FA" w:rsidRDefault="006161C8" w:rsidP="006161C8">
      <w:pPr>
        <w:widowControl w:val="0"/>
        <w:spacing w:after="200"/>
        <w:jc w:val="both"/>
        <w:rPr>
          <w:rFonts w:ascii="Cursive standard" w:hAnsi="Cursive standard"/>
          <w:b/>
          <w:bCs/>
          <w:color w:val="FF0000"/>
          <w:sz w:val="26"/>
          <w:szCs w:val="26"/>
          <w14:ligatures w14:val="none"/>
        </w:rPr>
      </w:pPr>
      <w:r w:rsidRPr="00B974FA">
        <w:rPr>
          <w:rFonts w:ascii="Cursive standard" w:hAnsi="Cursive standard"/>
          <w:b/>
          <w:bCs/>
          <w:color w:val="FF0000"/>
          <w:sz w:val="26"/>
          <w:szCs w:val="26"/>
          <w14:ligatures w14:val="none"/>
        </w:rPr>
        <w:t>Ils sont jetés car une fois les aliments chauffés et pour le respect de la chaine du froid, les aliments ne peuvent pas être conservés et remis au froid (dans le cadre de la restauration scolaire)</w:t>
      </w:r>
    </w:p>
    <w:p w:rsidR="006161C8" w:rsidRPr="00B974FA" w:rsidRDefault="006161C8" w:rsidP="006161C8">
      <w:pPr>
        <w:widowControl w:val="0"/>
        <w:spacing w:after="200"/>
        <w:jc w:val="both"/>
        <w:rPr>
          <w:rFonts w:ascii="Cursive standard" w:hAnsi="Cursive standard"/>
          <w:b/>
          <w:bCs/>
          <w:color w:val="FF0000"/>
          <w:sz w:val="26"/>
          <w:szCs w:val="26"/>
          <w14:ligatures w14:val="none"/>
        </w:rPr>
      </w:pPr>
      <w:r w:rsidRPr="00B974FA">
        <w:rPr>
          <w:rFonts w:ascii="Cursive standard" w:hAnsi="Cursive standard"/>
          <w:b/>
          <w:bCs/>
          <w:color w:val="FF0000"/>
          <w:sz w:val="26"/>
          <w:szCs w:val="26"/>
          <w14:ligatures w14:val="none"/>
        </w:rPr>
        <w:t>Dans les écoles où il y a un composteur (Camus, Mendès France et Les Sarrazins), les déchets y sont mis.</w:t>
      </w:r>
    </w:p>
    <w:p w:rsidR="006161C8" w:rsidRPr="00B974FA" w:rsidRDefault="006161C8" w:rsidP="006161C8">
      <w:pPr>
        <w:widowControl w:val="0"/>
        <w:jc w:val="both"/>
        <w:rPr>
          <w:rFonts w:ascii="Cursive standard" w:hAnsi="Cursive standard"/>
          <w:b/>
          <w:bCs/>
          <w:color w:val="FF0000"/>
          <w:sz w:val="26"/>
          <w:szCs w:val="26"/>
          <w14:shadow w14:blurRad="38100" w14:dist="25400" w14:dir="5400000" w14:sx="100000" w14:sy="100000" w14:kx="0" w14:ky="0" w14:algn="ctr">
            <w14:srgbClr w14:val="6E747A">
              <w14:alpha w14:val="57000"/>
            </w14:srgbClr>
          </w14:shadow>
          <w14:ligatures w14:val="none"/>
        </w:rPr>
      </w:pPr>
      <w:r w:rsidRPr="00B974FA">
        <w:rPr>
          <w:rFonts w:ascii="Cursive standard" w:hAnsi="Cursive standard"/>
          <w:b/>
          <w:bCs/>
          <w:color w:val="FF0000"/>
          <w:sz w:val="26"/>
          <w:szCs w:val="26"/>
          <w14:shadow w14:blurRad="38100" w14:dist="25400" w14:dir="5400000" w14:sx="100000" w14:sy="100000" w14:kx="0" w14:ky="0" w14:algn="ctr">
            <w14:srgbClr w14:val="6E747A">
              <w14:alpha w14:val="57000"/>
            </w14:srgbClr>
          </w14:shadow>
          <w14:ligatures w14:val="none"/>
        </w:rPr>
        <w:t>Le compostage</w:t>
      </w:r>
      <w:r w:rsidRPr="00B974FA">
        <w:rPr>
          <w:rFonts w:ascii="Cursive standard" w:hAnsi="Cursive standard"/>
          <w:b/>
          <w:bCs/>
          <w:color w:val="FF0000"/>
          <w:sz w:val="26"/>
          <w:szCs w:val="26"/>
          <w14:shadow w14:blurRad="38100" w14:dist="25400" w14:dir="5400000" w14:sx="100000" w14:sy="100000" w14:kx="0" w14:ky="0" w14:algn="ctr">
            <w14:srgbClr w14:val="6E747A">
              <w14:alpha w14:val="57000"/>
            </w14:srgbClr>
          </w14:shadow>
          <w14:ligatures w14:val="none"/>
        </w:rPr>
        <w:t xml:space="preserve">, c’est l’opération qui va transformer les </w:t>
      </w:r>
      <w:r w:rsidRPr="00B974FA">
        <w:rPr>
          <w:rFonts w:ascii="Cursive standard" w:hAnsi="Cursive standard"/>
          <w:b/>
          <w:bCs/>
          <w:color w:val="FF0000"/>
          <w:sz w:val="26"/>
          <w:szCs w:val="26"/>
          <w14:shadow w14:blurRad="38100" w14:dist="25400" w14:dir="5400000" w14:sx="100000" w14:sy="100000" w14:kx="0" w14:ky="0" w14:algn="ctr">
            <w14:srgbClr w14:val="6E747A">
              <w14:alpha w14:val="57000"/>
            </w14:srgbClr>
          </w14:shadow>
          <w14:ligatures w14:val="none"/>
        </w:rPr>
        <w:t xml:space="preserve">déchets alimentaires en un </w:t>
      </w:r>
      <w:r w:rsidRPr="00B974FA">
        <w:rPr>
          <w:rFonts w:ascii="Cursive standard" w:hAnsi="Cursive standard"/>
          <w:b/>
          <w:bCs/>
          <w:color w:val="FF0000"/>
          <w:sz w:val="26"/>
          <w:szCs w:val="26"/>
          <w14:shadow w14:blurRad="38100" w14:dist="25400" w14:dir="5400000" w14:sx="100000" w14:sy="100000" w14:kx="0" w14:ky="0" w14:algn="ctr">
            <w14:srgbClr w14:val="6E747A">
              <w14:alpha w14:val="57000"/>
            </w14:srgbClr>
          </w14:shadow>
          <w14:ligatures w14:val="none"/>
        </w:rPr>
        <w:t xml:space="preserve">produit qui s’appelle le compost. </w:t>
      </w:r>
      <w:r w:rsidRPr="00B974FA">
        <w:rPr>
          <w:rFonts w:ascii="Cursive standard" w:hAnsi="Cursive standard"/>
          <w:b/>
          <w:bCs/>
          <w:color w:val="FF0000"/>
          <w:sz w:val="26"/>
          <w:szCs w:val="26"/>
          <w14:shadow w14:blurRad="38100" w14:dist="25400" w14:dir="5400000" w14:sx="100000" w14:sy="100000" w14:kx="0" w14:ky="0" w14:algn="ctr">
            <w14:srgbClr w14:val="6E747A">
              <w14:alpha w14:val="57000"/>
            </w14:srgbClr>
          </w14:shadow>
          <w14:ligatures w14:val="none"/>
        </w:rPr>
        <w:t xml:space="preserve"> </w:t>
      </w:r>
      <w:r w:rsidRPr="00B974FA">
        <w:rPr>
          <w:rFonts w:ascii="Cursive standard" w:hAnsi="Cursive standard"/>
          <w:b/>
          <w:bCs/>
          <w:color w:val="FF0000"/>
          <w:sz w:val="26"/>
          <w:szCs w:val="26"/>
          <w14:shadow w14:blurRad="38100" w14:dist="25400" w14:dir="5400000" w14:sx="100000" w14:sy="100000" w14:kx="0" w14:ky="0" w14:algn="ctr">
            <w14:srgbClr w14:val="6E747A">
              <w14:alpha w14:val="57000"/>
            </w14:srgbClr>
          </w14:shadow>
          <w14:ligatures w14:val="none"/>
        </w:rPr>
        <w:t>Ce compost après s’être dégradé deviendra de l’engrais.</w:t>
      </w:r>
      <w:bookmarkStart w:id="0" w:name="_GoBack"/>
      <w:bookmarkEnd w:id="0"/>
    </w:p>
    <w:p w:rsidR="006161C8" w:rsidRPr="006161C8" w:rsidRDefault="006161C8" w:rsidP="006161C8">
      <w:pPr>
        <w:widowControl w:val="0"/>
        <w:jc w:val="both"/>
        <w:rPr>
          <w:sz w:val="6"/>
          <w:szCs w:val="6"/>
          <w14:ligatures w14:val="none"/>
        </w:rPr>
      </w:pPr>
      <w:r>
        <w:rPr>
          <w14:ligatures w14:val="none"/>
        </w:rPr>
        <w:t> </w:t>
      </w:r>
    </w:p>
    <w:p w:rsidR="00A52E64" w:rsidRPr="006161C8" w:rsidRDefault="00A52E64" w:rsidP="006161C8">
      <w:pPr>
        <w:pStyle w:val="Paragraphedeliste"/>
        <w:widowControl w:val="0"/>
        <w:numPr>
          <w:ilvl w:val="0"/>
          <w:numId w:val="1"/>
        </w:numPr>
        <w:spacing w:after="200"/>
        <w:jc w:val="both"/>
        <w:rPr>
          <w:rFonts w:ascii="Cursive standard" w:hAnsi="Cursive standard"/>
          <w:b/>
          <w:bCs/>
          <w:sz w:val="24"/>
          <w:szCs w:val="24"/>
          <w14:ligatures w14:val="none"/>
        </w:rPr>
      </w:pPr>
      <w:r w:rsidRPr="006161C8">
        <w:rPr>
          <w:rFonts w:ascii="Cursive standard" w:hAnsi="Cursive standard"/>
          <w:b/>
          <w:bCs/>
          <w:sz w:val="24"/>
          <w:szCs w:val="24"/>
          <w14:ligatures w14:val="none"/>
        </w:rPr>
        <w:t>Quelles villes sont bénéficiaires ?</w:t>
      </w:r>
    </w:p>
    <w:p w:rsidR="006161C8" w:rsidRDefault="006161C8" w:rsidP="006161C8">
      <w:pPr>
        <w:pStyle w:val="Paragraphedeliste"/>
        <w:widowControl w:val="0"/>
        <w:numPr>
          <w:ilvl w:val="0"/>
          <w:numId w:val="4"/>
        </w:numPr>
        <w:spacing w:after="200"/>
        <w:jc w:val="both"/>
        <w:rPr>
          <w:rFonts w:ascii="Cursive standard" w:hAnsi="Cursive standard"/>
          <w:b/>
          <w:bCs/>
          <w:color w:val="FF0000"/>
          <w:sz w:val="24"/>
          <w:szCs w:val="24"/>
          <w14:ligatures w14:val="none"/>
        </w:rPr>
      </w:pPr>
      <w:r w:rsidRPr="006161C8">
        <w:rPr>
          <w:rFonts w:ascii="Cursive standard" w:hAnsi="Cursive standard"/>
          <w:b/>
          <w:bCs/>
          <w:color w:val="FF0000"/>
          <w:sz w:val="24"/>
          <w:szCs w:val="24"/>
          <w14:ligatures w14:val="none"/>
        </w:rPr>
        <w:t xml:space="preserve">Créteil, </w:t>
      </w:r>
    </w:p>
    <w:p w:rsidR="006161C8" w:rsidRDefault="006161C8" w:rsidP="006161C8">
      <w:pPr>
        <w:pStyle w:val="Paragraphedeliste"/>
        <w:widowControl w:val="0"/>
        <w:numPr>
          <w:ilvl w:val="0"/>
          <w:numId w:val="4"/>
        </w:numPr>
        <w:spacing w:after="200"/>
        <w:jc w:val="both"/>
        <w:rPr>
          <w:rFonts w:ascii="Cursive standard" w:hAnsi="Cursive standard"/>
          <w:b/>
          <w:bCs/>
          <w:color w:val="FF0000"/>
          <w:sz w:val="24"/>
          <w:szCs w:val="24"/>
          <w14:ligatures w14:val="none"/>
        </w:rPr>
      </w:pPr>
      <w:r w:rsidRPr="006161C8">
        <w:rPr>
          <w:rFonts w:ascii="Cursive standard" w:hAnsi="Cursive standard"/>
          <w:b/>
          <w:bCs/>
          <w:color w:val="FF0000"/>
          <w:sz w:val="24"/>
          <w:szCs w:val="24"/>
          <w14:ligatures w14:val="none"/>
        </w:rPr>
        <w:t xml:space="preserve">Alfortville </w:t>
      </w:r>
    </w:p>
    <w:p w:rsidR="00A919B8" w:rsidRPr="006161C8" w:rsidRDefault="006161C8" w:rsidP="006161C8">
      <w:pPr>
        <w:pStyle w:val="Paragraphedeliste"/>
        <w:widowControl w:val="0"/>
        <w:numPr>
          <w:ilvl w:val="0"/>
          <w:numId w:val="4"/>
        </w:numPr>
        <w:spacing w:after="200"/>
        <w:jc w:val="both"/>
        <w:rPr>
          <w:rFonts w:ascii="Cursive standard" w:hAnsi="Cursive standard"/>
          <w:b/>
          <w:bCs/>
          <w:color w:val="FF0000"/>
          <w:sz w:val="24"/>
          <w:szCs w:val="24"/>
          <w14:ligatures w14:val="none"/>
        </w:rPr>
      </w:pPr>
      <w:proofErr w:type="spellStart"/>
      <w:r w:rsidRPr="006161C8">
        <w:rPr>
          <w:rFonts w:ascii="Cursive standard" w:hAnsi="Cursive standard"/>
          <w:b/>
          <w:bCs/>
          <w:color w:val="FF0000"/>
          <w:sz w:val="24"/>
          <w:szCs w:val="24"/>
          <w14:ligatures w14:val="none"/>
        </w:rPr>
        <w:t>Limeil</w:t>
      </w:r>
      <w:proofErr w:type="spellEnd"/>
      <w:r>
        <w:rPr>
          <w:rFonts w:ascii="Cursive standard" w:hAnsi="Cursive standard"/>
          <w:b/>
          <w:bCs/>
          <w:color w:val="FF0000"/>
          <w:sz w:val="24"/>
          <w:szCs w:val="24"/>
          <w14:ligatures w14:val="none"/>
        </w:rPr>
        <w:t xml:space="preserve"> </w:t>
      </w:r>
      <w:proofErr w:type="spellStart"/>
      <w:r w:rsidRPr="006161C8">
        <w:rPr>
          <w:rFonts w:ascii="Cursive standard" w:hAnsi="Cursive standard"/>
          <w:b/>
          <w:bCs/>
          <w:color w:val="FF0000"/>
          <w:sz w:val="24"/>
          <w:szCs w:val="24"/>
          <w14:ligatures w14:val="none"/>
        </w:rPr>
        <w:t>Brévannes</w:t>
      </w:r>
      <w:proofErr w:type="spellEnd"/>
    </w:p>
    <w:sectPr w:rsidR="00A919B8" w:rsidRPr="006161C8" w:rsidSect="006161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ursive standard">
    <w:panose1 w:val="00000000000000000000"/>
    <w:charset w:val="00"/>
    <w:family w:val="auto"/>
    <w:pitch w:val="variable"/>
    <w:sig w:usb0="80000027" w:usb1="00000002"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12CD4"/>
    <w:multiLevelType w:val="hybridMultilevel"/>
    <w:tmpl w:val="1C5A0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B07541"/>
    <w:multiLevelType w:val="hybridMultilevel"/>
    <w:tmpl w:val="7228FA02"/>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9BF2689"/>
    <w:multiLevelType w:val="hybridMultilevel"/>
    <w:tmpl w:val="35207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4963C4"/>
    <w:multiLevelType w:val="hybridMultilevel"/>
    <w:tmpl w:val="42A04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64"/>
    <w:rsid w:val="006161C8"/>
    <w:rsid w:val="00A52E64"/>
    <w:rsid w:val="00A919B8"/>
    <w:rsid w:val="00B97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F8DF3-BED6-4BC4-AFF7-80F6D2C6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64"/>
    <w:pPr>
      <w:spacing w:after="120" w:line="285" w:lineRule="auto"/>
    </w:pPr>
    <w:rPr>
      <w:rFonts w:ascii="Calibri" w:eastAsia="Times New Roman" w:hAnsi="Calibri" w:cs="Times New Roman"/>
      <w:color w:val="000000"/>
      <w:kern w:val="28"/>
      <w:sz w:val="20"/>
      <w:szCs w:val="20"/>
      <w:lang w:eastAsia="fr-FR"/>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2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89016">
      <w:bodyDiv w:val="1"/>
      <w:marLeft w:val="0"/>
      <w:marRight w:val="0"/>
      <w:marTop w:val="0"/>
      <w:marBottom w:val="0"/>
      <w:divBdr>
        <w:top w:val="none" w:sz="0" w:space="0" w:color="auto"/>
        <w:left w:val="none" w:sz="0" w:space="0" w:color="auto"/>
        <w:bottom w:val="none" w:sz="0" w:space="0" w:color="auto"/>
        <w:right w:val="none" w:sz="0" w:space="0" w:color="auto"/>
      </w:divBdr>
    </w:div>
    <w:div w:id="383262353">
      <w:bodyDiv w:val="1"/>
      <w:marLeft w:val="0"/>
      <w:marRight w:val="0"/>
      <w:marTop w:val="0"/>
      <w:marBottom w:val="0"/>
      <w:divBdr>
        <w:top w:val="none" w:sz="0" w:space="0" w:color="auto"/>
        <w:left w:val="none" w:sz="0" w:space="0" w:color="auto"/>
        <w:bottom w:val="none" w:sz="0" w:space="0" w:color="auto"/>
        <w:right w:val="none" w:sz="0" w:space="0" w:color="auto"/>
      </w:divBdr>
    </w:div>
    <w:div w:id="1014647806">
      <w:bodyDiv w:val="1"/>
      <w:marLeft w:val="0"/>
      <w:marRight w:val="0"/>
      <w:marTop w:val="0"/>
      <w:marBottom w:val="0"/>
      <w:divBdr>
        <w:top w:val="none" w:sz="0" w:space="0" w:color="auto"/>
        <w:left w:val="none" w:sz="0" w:space="0" w:color="auto"/>
        <w:bottom w:val="none" w:sz="0" w:space="0" w:color="auto"/>
        <w:right w:val="none" w:sz="0" w:space="0" w:color="auto"/>
      </w:divBdr>
    </w:div>
    <w:div w:id="1706902622">
      <w:bodyDiv w:val="1"/>
      <w:marLeft w:val="0"/>
      <w:marRight w:val="0"/>
      <w:marTop w:val="0"/>
      <w:marBottom w:val="0"/>
      <w:divBdr>
        <w:top w:val="none" w:sz="0" w:space="0" w:color="auto"/>
        <w:left w:val="none" w:sz="0" w:space="0" w:color="auto"/>
        <w:bottom w:val="none" w:sz="0" w:space="0" w:color="auto"/>
        <w:right w:val="none" w:sz="0" w:space="0" w:color="auto"/>
      </w:divBdr>
    </w:div>
    <w:div w:id="200940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379</Words>
  <Characters>2087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ville-creteil.intra</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DURAND</dc:creator>
  <cp:keywords/>
  <dc:description/>
  <cp:lastModifiedBy>Agathe DURAND</cp:lastModifiedBy>
  <cp:revision>1</cp:revision>
  <dcterms:created xsi:type="dcterms:W3CDTF">2015-05-21T14:31:00Z</dcterms:created>
  <dcterms:modified xsi:type="dcterms:W3CDTF">2015-05-21T14:55:00Z</dcterms:modified>
</cp:coreProperties>
</file>