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AF42D0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13 avril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AF42D0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74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AF42D0">
        <w:rPr>
          <w:rFonts w:ascii="Calibri" w:eastAsia="Calibri" w:hAnsi="Calibri" w:cs="Times New Roman"/>
          <w:b/>
          <w:sz w:val="24"/>
          <w:szCs w:val="24"/>
          <w:lang w:eastAsia="fr-FR"/>
        </w:rPr>
        <w:t>le mardi 12 mai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AF42D0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12 mai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935077" w:rsidRDefault="00AF42D0" w:rsidP="00AF42D0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AF42D0">
        <w:rPr>
          <w:rFonts w:eastAsia="Calibri" w:cs="Arial"/>
          <w:b/>
          <w:sz w:val="28"/>
          <w:szCs w:val="28"/>
          <w:lang w:eastAsia="fr-FR"/>
        </w:rPr>
        <w:t>Présentation</w:t>
      </w:r>
      <w:r>
        <w:rPr>
          <w:rFonts w:eastAsia="Calibri" w:cs="Arial"/>
          <w:b/>
          <w:sz w:val="28"/>
          <w:szCs w:val="28"/>
          <w:lang w:eastAsia="fr-FR"/>
        </w:rPr>
        <w:t xml:space="preserve"> par Damien</w:t>
      </w:r>
      <w:r w:rsidRPr="00AF42D0">
        <w:rPr>
          <w:rFonts w:eastAsia="Calibri" w:cs="Arial"/>
          <w:b/>
          <w:sz w:val="28"/>
          <w:szCs w:val="28"/>
          <w:lang w:eastAsia="fr-FR"/>
        </w:rPr>
        <w:t xml:space="preserve"> de la première version du </w:t>
      </w:r>
      <w:proofErr w:type="spellStart"/>
      <w:r w:rsidRPr="00AF42D0">
        <w:rPr>
          <w:rFonts w:eastAsia="Calibri" w:cs="Arial"/>
          <w:b/>
          <w:sz w:val="28"/>
          <w:szCs w:val="28"/>
          <w:lang w:eastAsia="fr-FR"/>
        </w:rPr>
        <w:t>Serious</w:t>
      </w:r>
      <w:proofErr w:type="spellEnd"/>
      <w:r w:rsidRPr="00AF42D0">
        <w:rPr>
          <w:rFonts w:eastAsia="Calibri" w:cs="Arial"/>
          <w:b/>
          <w:sz w:val="28"/>
          <w:szCs w:val="28"/>
          <w:lang w:eastAsia="fr-FR"/>
        </w:rPr>
        <w:t xml:space="preserve"> Game</w:t>
      </w:r>
    </w:p>
    <w:p w:rsidR="00AF42D0" w:rsidRPr="00AF42D0" w:rsidRDefault="00AF42D0" w:rsidP="00AF42D0">
      <w:pPr>
        <w:pStyle w:val="Paragraphedeliste"/>
        <w:widowControl w:val="0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Correction du jeu par les élus de la commission.</w:t>
      </w:r>
    </w:p>
    <w:p w:rsidR="00AF42D0" w:rsidRDefault="00AF42D0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35077" w:rsidRDefault="00935077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935077">
        <w:rPr>
          <w:rFonts w:eastAsia="Calibri" w:cs="Arial"/>
          <w:b/>
          <w:sz w:val="28"/>
          <w:szCs w:val="28"/>
          <w:lang w:eastAsia="fr-FR"/>
        </w:rPr>
        <w:t>Il n’y a pas</w:t>
      </w:r>
      <w:r>
        <w:rPr>
          <w:rFonts w:eastAsia="Calibri" w:cs="Arial"/>
          <w:b/>
          <w:sz w:val="28"/>
          <w:szCs w:val="28"/>
          <w:lang w:eastAsia="fr-FR"/>
        </w:rPr>
        <w:t xml:space="preserve"> de compte rendu de la </w:t>
      </w:r>
      <w:r w:rsidRPr="00935077">
        <w:rPr>
          <w:rFonts w:eastAsia="Calibri" w:cs="Arial"/>
          <w:b/>
          <w:sz w:val="28"/>
          <w:szCs w:val="28"/>
          <w:lang w:eastAsia="fr-FR"/>
        </w:rPr>
        <w:t>réunion</w:t>
      </w:r>
      <w:r w:rsidR="00AF42D0">
        <w:rPr>
          <w:rFonts w:eastAsia="Calibri" w:cs="Arial"/>
          <w:b/>
          <w:sz w:val="28"/>
          <w:szCs w:val="28"/>
          <w:lang w:eastAsia="fr-FR"/>
        </w:rPr>
        <w:t xml:space="preserve"> du 07 avril</w:t>
      </w:r>
      <w:r>
        <w:rPr>
          <w:rFonts w:eastAsia="Calibri" w:cs="Arial"/>
          <w:b/>
          <w:sz w:val="28"/>
          <w:szCs w:val="28"/>
          <w:lang w:eastAsia="fr-FR"/>
        </w:rPr>
        <w:t xml:space="preserve"> 20</w:t>
      </w:r>
      <w:r w:rsidR="00AF42D0">
        <w:rPr>
          <w:rFonts w:eastAsia="Calibri" w:cs="Arial"/>
          <w:b/>
          <w:sz w:val="28"/>
          <w:szCs w:val="28"/>
          <w:lang w:eastAsia="fr-FR"/>
        </w:rPr>
        <w:t>15 puisque</w:t>
      </w:r>
      <w:r w:rsidR="00456963">
        <w:rPr>
          <w:rFonts w:eastAsia="Calibri" w:cs="Arial"/>
          <w:b/>
          <w:sz w:val="28"/>
          <w:szCs w:val="28"/>
          <w:lang w:eastAsia="fr-FR"/>
        </w:rPr>
        <w:t xml:space="preserve"> lors de cette rencontre,</w:t>
      </w:r>
      <w:bookmarkStart w:id="0" w:name="_GoBack"/>
      <w:bookmarkEnd w:id="0"/>
      <w:r w:rsidR="00AF42D0">
        <w:rPr>
          <w:rFonts w:eastAsia="Calibri" w:cs="Arial"/>
          <w:b/>
          <w:sz w:val="28"/>
          <w:szCs w:val="28"/>
          <w:lang w:eastAsia="fr-FR"/>
        </w:rPr>
        <w:t xml:space="preserve"> chaque élu présent a poursuivi la réalisation</w:t>
      </w:r>
      <w:r>
        <w:rPr>
          <w:rFonts w:eastAsia="Calibri" w:cs="Arial"/>
          <w:b/>
          <w:sz w:val="28"/>
          <w:szCs w:val="28"/>
          <w:lang w:eastAsia="fr-FR"/>
        </w:rPr>
        <w:t xml:space="preserve"> </w:t>
      </w:r>
      <w:r w:rsidR="00AF42D0">
        <w:rPr>
          <w:rFonts w:eastAsia="Calibri" w:cs="Arial"/>
          <w:b/>
          <w:sz w:val="28"/>
          <w:szCs w:val="28"/>
          <w:lang w:eastAsia="fr-FR"/>
        </w:rPr>
        <w:t xml:space="preserve">de </w:t>
      </w:r>
      <w:r>
        <w:rPr>
          <w:rFonts w:eastAsia="Calibri" w:cs="Arial"/>
          <w:b/>
          <w:sz w:val="28"/>
          <w:szCs w:val="28"/>
          <w:lang w:eastAsia="fr-FR"/>
        </w:rPr>
        <w:t>son jeu vidéo</w:t>
      </w:r>
      <w:r w:rsidR="00AF42D0">
        <w:rPr>
          <w:rFonts w:eastAsia="Calibri" w:cs="Arial"/>
          <w:b/>
          <w:sz w:val="28"/>
          <w:szCs w:val="28"/>
          <w:lang w:eastAsia="fr-FR"/>
        </w:rPr>
        <w:t xml:space="preserve"> sur la plateforme </w:t>
      </w:r>
      <w:proofErr w:type="spellStart"/>
      <w:r w:rsidR="00AF42D0">
        <w:rPr>
          <w:rFonts w:eastAsia="Calibri" w:cs="Arial"/>
          <w:b/>
          <w:sz w:val="28"/>
          <w:szCs w:val="28"/>
          <w:lang w:eastAsia="fr-FR"/>
        </w:rPr>
        <w:t>Stencyl</w:t>
      </w:r>
      <w:proofErr w:type="spellEnd"/>
      <w:r>
        <w:rPr>
          <w:rFonts w:eastAsia="Calibri" w:cs="Arial"/>
          <w:b/>
          <w:sz w:val="28"/>
          <w:szCs w:val="28"/>
          <w:lang w:eastAsia="fr-FR"/>
        </w:rPr>
        <w:t>.</w:t>
      </w:r>
    </w:p>
    <w:p w:rsidR="003A284A" w:rsidRPr="00935077" w:rsidRDefault="00935077" w:rsidP="00935077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 xml:space="preserve">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AF42D0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10 mai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476814" w:rsidRPr="00935077" w:rsidRDefault="0091027F" w:rsidP="00935077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sectPr w:rsidR="00476814" w:rsidRPr="0093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D25"/>
    <w:multiLevelType w:val="hybridMultilevel"/>
    <w:tmpl w:val="A28201C6"/>
    <w:lvl w:ilvl="0" w:tplc="BC48AC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C525E0"/>
    <w:multiLevelType w:val="hybridMultilevel"/>
    <w:tmpl w:val="DF1848D8"/>
    <w:lvl w:ilvl="0" w:tplc="6CF0BB60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252DE1"/>
    <w:rsid w:val="00310025"/>
    <w:rsid w:val="003A284A"/>
    <w:rsid w:val="003F3972"/>
    <w:rsid w:val="003F4CFE"/>
    <w:rsid w:val="00456963"/>
    <w:rsid w:val="00460EBB"/>
    <w:rsid w:val="00476814"/>
    <w:rsid w:val="005B310E"/>
    <w:rsid w:val="005E13DB"/>
    <w:rsid w:val="0091027F"/>
    <w:rsid w:val="00931875"/>
    <w:rsid w:val="00935077"/>
    <w:rsid w:val="00AF42D0"/>
    <w:rsid w:val="00BC1BFC"/>
    <w:rsid w:val="00D32590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4</cp:revision>
  <dcterms:created xsi:type="dcterms:W3CDTF">2015-04-13T13:02:00Z</dcterms:created>
  <dcterms:modified xsi:type="dcterms:W3CDTF">2015-04-13T13:13:00Z</dcterms:modified>
</cp:coreProperties>
</file>